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3E719" w14:textId="77777777" w:rsidR="00A142B0" w:rsidRPr="0054205C" w:rsidRDefault="00A142B0" w:rsidP="0054205C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A142B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201</w:t>
      </w:r>
      <w:r w:rsidR="003F2AB7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8</w:t>
      </w:r>
      <w:r w:rsidRPr="00A142B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VIDAK 정기회원전. 국제포스터디자인전 </w:t>
      </w:r>
      <w:r w:rsidR="0054205C" w:rsidRPr="00A142B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참가신청서</w:t>
      </w:r>
    </w:p>
    <w:p w14:paraId="1B958845" w14:textId="77777777" w:rsidR="00A142B0" w:rsidRPr="00A142B0" w:rsidRDefault="00A142B0" w:rsidP="00A142B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>COMMUNICATION DESIGN IN KOREA:</w:t>
      </w:r>
    </w:p>
    <w:p w14:paraId="52997EE8" w14:textId="77777777" w:rsidR="00A142B0" w:rsidRPr="00A142B0" w:rsidRDefault="00A142B0" w:rsidP="00A142B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>VIDAK 201</w:t>
      </w:r>
      <w:r w:rsidR="003F2AB7"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 w:rsidRP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International poster design exhibition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095"/>
        <w:gridCol w:w="5042"/>
      </w:tblGrid>
      <w:tr w:rsidR="00A142B0" w:rsidRPr="00A142B0" w14:paraId="313B8F10" w14:textId="77777777" w:rsidTr="00A142B0">
        <w:trPr>
          <w:trHeight w:val="596"/>
          <w:jc w:val="center"/>
        </w:trPr>
        <w:tc>
          <w:tcPr>
            <w:tcW w:w="12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65AD4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75AF8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50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9C1C5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142B0" w:rsidRPr="00A142B0" w14:paraId="3464327C" w14:textId="77777777" w:rsidTr="00A142B0">
        <w:trPr>
          <w:trHeight w:val="596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54EC3340" w14:textId="77777777" w:rsidR="00A142B0" w:rsidRPr="00A142B0" w:rsidRDefault="00A142B0" w:rsidP="00A142B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7014F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9EC1E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142B0" w:rsidRPr="00A142B0" w14:paraId="1D74ABCB" w14:textId="77777777" w:rsidTr="0054205C">
        <w:trPr>
          <w:trHeight w:val="945"/>
          <w:jc w:val="center"/>
        </w:trPr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194FE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우편물 수령주소</w:t>
            </w:r>
          </w:p>
        </w:tc>
        <w:tc>
          <w:tcPr>
            <w:tcW w:w="6137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D94DE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142B0" w:rsidRPr="00A142B0" w14:paraId="453ECFCE" w14:textId="77777777" w:rsidTr="00A142B0">
        <w:trPr>
          <w:trHeight w:val="561"/>
          <w:jc w:val="center"/>
        </w:trPr>
        <w:tc>
          <w:tcPr>
            <w:tcW w:w="12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F5C7C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BBD228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50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A2735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142B0" w:rsidRPr="00A142B0" w14:paraId="51B0FABC" w14:textId="77777777" w:rsidTr="00A142B0">
        <w:trPr>
          <w:trHeight w:val="561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15B6EA7B" w14:textId="77777777" w:rsidR="00A142B0" w:rsidRPr="00A142B0" w:rsidRDefault="00A142B0" w:rsidP="00A142B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E1F97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EB275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142B0" w:rsidRPr="00A142B0" w14:paraId="0DD0589F" w14:textId="77777777" w:rsidTr="00A142B0">
        <w:trPr>
          <w:trHeight w:val="561"/>
          <w:jc w:val="center"/>
        </w:trPr>
        <w:tc>
          <w:tcPr>
            <w:tcW w:w="12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FDC09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62F901A9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  <w:p w14:paraId="05C199AC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116D3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50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59776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142B0" w:rsidRPr="00A142B0" w14:paraId="33B705DB" w14:textId="77777777" w:rsidTr="00A142B0">
        <w:trPr>
          <w:trHeight w:val="561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0CE47B92" w14:textId="77777777" w:rsidR="00A142B0" w:rsidRPr="00A142B0" w:rsidRDefault="00A142B0" w:rsidP="00A142B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53F2C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53821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142B0" w:rsidRPr="00A142B0" w14:paraId="7172572D" w14:textId="77777777" w:rsidTr="00A142B0">
        <w:trPr>
          <w:trHeight w:val="561"/>
          <w:jc w:val="center"/>
        </w:trPr>
        <w:tc>
          <w:tcPr>
            <w:tcW w:w="12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8816C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작품명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9BE10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50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D3DA2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142B0" w:rsidRPr="00A142B0" w14:paraId="668CF166" w14:textId="77777777" w:rsidTr="00A142B0">
        <w:trPr>
          <w:trHeight w:val="561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4A8745B2" w14:textId="77777777" w:rsidR="00A142B0" w:rsidRPr="00A142B0" w:rsidRDefault="00A142B0" w:rsidP="00A142B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98A51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142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C184C" w14:textId="77777777" w:rsidR="00A142B0" w:rsidRPr="00A142B0" w:rsidRDefault="00A142B0" w:rsidP="00A142B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4815D56F" w14:textId="77777777" w:rsidR="0054205C" w:rsidRDefault="0054205C" w:rsidP="0054205C">
      <w:pPr>
        <w:pStyle w:val="a"/>
        <w:spacing w:line="276" w:lineRule="auto"/>
        <w:jc w:val="left"/>
        <w:rPr>
          <w:rFonts w:ascii="맑은 고딕" w:eastAsia="맑은 고딕" w:hAnsi="맑은 고딕"/>
          <w:b/>
          <w:bCs/>
        </w:rPr>
      </w:pPr>
    </w:p>
    <w:p w14:paraId="08A9D513" w14:textId="77777777" w:rsidR="0054205C" w:rsidRDefault="0054205C" w:rsidP="0054205C">
      <w:pPr>
        <w:pStyle w:val="a"/>
        <w:spacing w:line="276" w:lineRule="auto"/>
        <w:jc w:val="left"/>
      </w:pPr>
      <w:r>
        <w:rPr>
          <w:rFonts w:ascii="맑은 고딕" w:eastAsia="맑은 고딕" w:hAnsi="맑은 고딕" w:hint="eastAsia"/>
          <w:b/>
          <w:bCs/>
        </w:rPr>
        <w:t xml:space="preserve">        ※ </w:t>
      </w:r>
      <w:r>
        <w:rPr>
          <w:rFonts w:ascii="맑은 고딕" w:eastAsia="맑은 고딕" w:hAnsi="맑은 고딕" w:hint="eastAsia"/>
        </w:rPr>
        <w:t>본인은 201</w:t>
      </w:r>
      <w:r w:rsidR="003F2AB7">
        <w:rPr>
          <w:rFonts w:ascii="맑은 고딕" w:eastAsia="맑은 고딕" w:hAnsi="맑은 고딕"/>
        </w:rPr>
        <w:t>8</w:t>
      </w:r>
      <w:r>
        <w:rPr>
          <w:rFonts w:ascii="맑은 고딕" w:eastAsia="맑은 고딕" w:hAnsi="맑은 고딕" w:hint="eastAsia"/>
        </w:rPr>
        <w:t xml:space="preserve"> VIDAK 정기회원전. 국제포스터디자인전에 참여하기를 희망하여 </w:t>
      </w:r>
    </w:p>
    <w:p w14:paraId="765FF3E5" w14:textId="77777777" w:rsidR="0054205C" w:rsidRDefault="0054205C" w:rsidP="0054205C">
      <w:pPr>
        <w:pStyle w:val="a"/>
        <w:spacing w:line="276" w:lineRule="auto"/>
        <w:jc w:val="left"/>
      </w:pPr>
      <w:r>
        <w:rPr>
          <w:rFonts w:ascii="맑은 고딕" w:eastAsia="맑은 고딕" w:hAnsi="맑은 고딕" w:hint="eastAsia"/>
        </w:rPr>
        <w:t xml:space="preserve">          신청서를 제출합니다.</w:t>
      </w:r>
    </w:p>
    <w:p w14:paraId="5A1C88A8" w14:textId="77777777" w:rsidR="0054205C" w:rsidRDefault="0054205C" w:rsidP="0054205C">
      <w:pPr>
        <w:pStyle w:val="a"/>
        <w:spacing w:line="276" w:lineRule="auto"/>
        <w:jc w:val="left"/>
      </w:pPr>
      <w:r>
        <w:rPr>
          <w:rFonts w:ascii="맑은 고딕" w:eastAsia="맑은 고딕" w:hAnsi="맑은 고딕" w:hint="eastAsia"/>
          <w:b/>
          <w:bCs/>
        </w:rPr>
        <w:t xml:space="preserve">        ※</w:t>
      </w:r>
      <w:r>
        <w:rPr>
          <w:rFonts w:ascii="맑은 고딕" w:eastAsia="맑은 고딕" w:hAnsi="맑은 고딕" w:hint="eastAsia"/>
        </w:rPr>
        <w:t xml:space="preserve"> 출품된 작품은 관련 단체에 흥보로 활용될 수 있습니다.</w:t>
      </w:r>
    </w:p>
    <w:p w14:paraId="13B3879A" w14:textId="77777777" w:rsidR="0054205C" w:rsidRDefault="0054205C" w:rsidP="0054205C">
      <w:pPr>
        <w:pStyle w:val="a"/>
        <w:spacing w:line="276" w:lineRule="auto"/>
        <w:jc w:val="left"/>
      </w:pPr>
      <w:r>
        <w:rPr>
          <w:rFonts w:ascii="맑은 고딕" w:eastAsia="맑은 고딕" w:hAnsi="맑은 고딕" w:hint="eastAsia"/>
          <w:b/>
          <w:bCs/>
        </w:rPr>
        <w:t xml:space="preserve">        ※ </w:t>
      </w:r>
      <w:r>
        <w:rPr>
          <w:rFonts w:ascii="맑은 고딕" w:eastAsia="맑은 고딕" w:hAnsi="맑은 고딕" w:hint="eastAsia"/>
        </w:rPr>
        <w:t>작품의 저작권은 출품과 동시에 협회에 귀속됩니다.</w:t>
      </w:r>
    </w:p>
    <w:p w14:paraId="6965C801" w14:textId="77777777" w:rsidR="0054205C" w:rsidRPr="0054205C" w:rsidRDefault="0054205C" w:rsidP="0054205C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0B6BCE3" w14:textId="77777777" w:rsidR="00A142B0" w:rsidRPr="00A142B0" w:rsidRDefault="0054205C" w:rsidP="00A142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                    </w:t>
      </w:r>
      <w:r w:rsidR="00A142B0" w:rsidRP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>201</w:t>
      </w:r>
      <w:r w:rsidR="003F2AB7">
        <w:rPr>
          <w:rFonts w:ascii="맑은 고딕" w:eastAsia="맑은 고딕" w:hAnsi="맑은 고딕" w:cs="굴림" w:hint="eastAsia"/>
          <w:color w:val="000000"/>
          <w:kern w:val="0"/>
          <w:szCs w:val="20"/>
        </w:rPr>
        <w:t>8</w:t>
      </w:r>
      <w:r w:rsidR="00A142B0" w:rsidRP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</w:t>
      </w:r>
      <w:r w:rsidR="00A142B0" w:rsidRP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 w:rsid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</w:t>
      </w:r>
      <w:r w:rsidR="00A142B0" w:rsidRP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일 </w:t>
      </w:r>
    </w:p>
    <w:p w14:paraId="7D7900DD" w14:textId="77777777" w:rsidR="00A142B0" w:rsidRDefault="00A142B0" w:rsidP="00A142B0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                    </w:t>
      </w:r>
      <w:r w:rsidRP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>회원이름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</w:t>
      </w:r>
      <w:r w:rsidRPr="00A142B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(인) </w:t>
      </w:r>
    </w:p>
    <w:p w14:paraId="034DAA05" w14:textId="77777777" w:rsidR="00E159F8" w:rsidRPr="00A142B0" w:rsidRDefault="00E159F8" w:rsidP="00A142B0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bookmarkStart w:id="0" w:name="_GoBack"/>
      <w:bookmarkEnd w:id="0"/>
    </w:p>
    <w:p w14:paraId="1EF53966" w14:textId="40A7CEC1" w:rsidR="00E159F8" w:rsidRPr="00E159F8" w:rsidRDefault="00A142B0" w:rsidP="00E159F8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 w:cs="굴림" w:hint="eastAsia"/>
          <w:b/>
          <w:color w:val="000000"/>
          <w:kern w:val="0"/>
          <w:sz w:val="14"/>
          <w:szCs w:val="14"/>
        </w:rPr>
      </w:pPr>
      <w:r w:rsidRPr="00E159F8">
        <w:rPr>
          <w:rFonts w:ascii="바탕" w:eastAsia="바탕" w:hAnsi="바탕" w:cs="굴림" w:hint="eastAsia"/>
          <w:b/>
          <w:noProof/>
          <w:color w:val="000000"/>
          <w:kern w:val="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2AEB6F62" wp14:editId="251CDAA5">
            <wp:simplePos x="0" y="0"/>
            <wp:positionH relativeFrom="column">
              <wp:posOffset>295275</wp:posOffset>
            </wp:positionH>
            <wp:positionV relativeFrom="line">
              <wp:posOffset>29845</wp:posOffset>
            </wp:positionV>
            <wp:extent cx="537845" cy="666750"/>
            <wp:effectExtent l="19050" t="0" r="0" b="0"/>
            <wp:wrapSquare wrapText="bothSides"/>
            <wp:docPr id="2" name="_x115212488" descr="EMB000011482e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5212488" descr="EMB000011482e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59F8">
        <w:rPr>
          <w:rFonts w:ascii="맑은 고딕" w:eastAsia="맑은 고딕" w:hAnsi="맑은 고딕" w:cs="굴림" w:hint="eastAsia"/>
          <w:b/>
          <w:color w:val="000000"/>
          <w:kern w:val="0"/>
          <w:sz w:val="14"/>
          <w:szCs w:val="14"/>
        </w:rPr>
        <w:t>(사)한국시각정보디자인협회 사무국</w:t>
      </w:r>
    </w:p>
    <w:p w14:paraId="5AC64AF2" w14:textId="686FAAB8" w:rsidR="00A142B0" w:rsidRPr="00A142B0" w:rsidRDefault="00A142B0" w:rsidP="00E159F8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A142B0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연락처: </w:t>
      </w:r>
      <w:r w:rsidR="00E159F8">
        <w:rPr>
          <w:rFonts w:ascii="맑은 고딕" w:eastAsia="맑은 고딕" w:hAnsi="맑은 고딕" w:cs="굴림"/>
          <w:color w:val="000000"/>
          <w:kern w:val="0"/>
          <w:sz w:val="14"/>
          <w:szCs w:val="14"/>
        </w:rPr>
        <w:t xml:space="preserve"> </w:t>
      </w:r>
      <w:r w:rsidRPr="00A142B0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0502-785-4000 </w:t>
      </w:r>
      <w:r w:rsidR="00E159F8">
        <w:rPr>
          <w:rFonts w:ascii="맑은 고딕" w:eastAsia="맑은 고딕" w:hAnsi="맑은 고딕" w:cs="굴림"/>
          <w:color w:val="000000"/>
          <w:kern w:val="0"/>
          <w:sz w:val="14"/>
          <w:szCs w:val="14"/>
        </w:rPr>
        <w:t xml:space="preserve">  </w:t>
      </w:r>
      <w:r w:rsidRPr="00A142B0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>이메일:</w:t>
      </w:r>
      <w:r w:rsidR="00E159F8">
        <w:rPr>
          <w:rFonts w:ascii="맑은 고딕" w:eastAsia="맑은 고딕" w:hAnsi="맑은 고딕" w:cs="굴림"/>
          <w:color w:val="000000"/>
          <w:kern w:val="0"/>
          <w:sz w:val="14"/>
          <w:szCs w:val="14"/>
        </w:rPr>
        <w:t xml:space="preserve"> </w:t>
      </w:r>
      <w:r w:rsidRPr="00A142B0">
        <w:rPr>
          <w:rFonts w:ascii="맑은 고딕" w:eastAsia="맑은 고딕" w:hAnsi="맑은 고딕" w:cs="굴림" w:hint="eastAsia"/>
          <w:color w:val="0000FF"/>
          <w:kern w:val="0"/>
          <w:sz w:val="14"/>
          <w:u w:val="single"/>
        </w:rPr>
        <w:t>vidak77@hanmail.net</w:t>
      </w:r>
    </w:p>
    <w:p w14:paraId="04361C61" w14:textId="247321D3" w:rsidR="00B745A7" w:rsidRPr="00A142B0" w:rsidRDefault="00A142B0" w:rsidP="00E159F8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A142B0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>주소:</w:t>
      </w:r>
      <w:r w:rsidR="00E159F8">
        <w:rPr>
          <w:rFonts w:ascii="맑은 고딕" w:eastAsia="맑은 고딕" w:hAnsi="맑은 고딕" w:cs="굴림"/>
          <w:color w:val="000000"/>
          <w:kern w:val="0"/>
          <w:sz w:val="14"/>
          <w:szCs w:val="14"/>
        </w:rPr>
        <w:t xml:space="preserve"> </w:t>
      </w:r>
      <w:r w:rsidRPr="00A142B0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>경기도 성남시 분당구 양현로 322,코리아디자인센터 213</w:t>
      </w:r>
      <w:r w:rsidR="003F2AB7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>-2</w:t>
      </w:r>
      <w:r w:rsidRPr="00A142B0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호 </w:t>
      </w:r>
    </w:p>
    <w:sectPr w:rsidR="00B745A7" w:rsidRPr="00A142B0" w:rsidSect="00B745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EBFDD" w14:textId="77777777" w:rsidR="001105B4" w:rsidRDefault="001105B4" w:rsidP="0054205C">
      <w:r>
        <w:separator/>
      </w:r>
    </w:p>
  </w:endnote>
  <w:endnote w:type="continuationSeparator" w:id="0">
    <w:p w14:paraId="155CEB86" w14:textId="77777777" w:rsidR="001105B4" w:rsidRDefault="001105B4" w:rsidP="0054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Malgun Gothic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바탕">
    <w:altName w:val="바탕"/>
    <w:charset w:val="4F"/>
    <w:family w:val="auto"/>
    <w:pitch w:val="variable"/>
    <w:sig w:usb0="00000001" w:usb1="09060000" w:usb2="00000010" w:usb3="00000000" w:csb0="00080000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CAFD3" w14:textId="77777777" w:rsidR="001105B4" w:rsidRDefault="001105B4" w:rsidP="0054205C">
      <w:r>
        <w:separator/>
      </w:r>
    </w:p>
  </w:footnote>
  <w:footnote w:type="continuationSeparator" w:id="0">
    <w:p w14:paraId="49F14CF1" w14:textId="77777777" w:rsidR="001105B4" w:rsidRDefault="001105B4" w:rsidP="00542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2B0"/>
    <w:rsid w:val="001105B4"/>
    <w:rsid w:val="003F2AB7"/>
    <w:rsid w:val="0054205C"/>
    <w:rsid w:val="008112F8"/>
    <w:rsid w:val="00A142B0"/>
    <w:rsid w:val="00B745A7"/>
    <w:rsid w:val="00E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086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A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142B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4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205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05C"/>
  </w:style>
  <w:style w:type="paragraph" w:styleId="Footer">
    <w:name w:val="footer"/>
    <w:basedOn w:val="Normal"/>
    <w:link w:val="FooterChar"/>
    <w:uiPriority w:val="99"/>
    <w:semiHidden/>
    <w:unhideWhenUsed/>
    <w:rsid w:val="0054205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Macintosh Word</Application>
  <DocSecurity>0</DocSecurity>
  <Lines>4</Lines>
  <Paragraphs>1</Paragraphs>
  <ScaleCrop>false</ScaleCrop>
  <Company>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Doist2</cp:lastModifiedBy>
  <cp:revision>4</cp:revision>
  <dcterms:created xsi:type="dcterms:W3CDTF">2017-11-10T05:50:00Z</dcterms:created>
  <dcterms:modified xsi:type="dcterms:W3CDTF">2018-08-09T05:55:00Z</dcterms:modified>
</cp:coreProperties>
</file>